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B4" w:rsidRDefault="005710B4" w:rsidP="00E47DF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Project: </w:t>
      </w:r>
      <w:r w:rsidR="00CF7B25">
        <w:rPr>
          <w:b/>
          <w:sz w:val="28"/>
          <w:szCs w:val="28"/>
        </w:rPr>
        <w:t>Skywriter School</w:t>
      </w:r>
    </w:p>
    <w:p w:rsidR="00DE64D8" w:rsidRDefault="005710B4" w:rsidP="005710B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Difficulty</w:t>
      </w:r>
      <w:r w:rsidRPr="00781887">
        <w:rPr>
          <w:b/>
          <w:sz w:val="28"/>
          <w:szCs w:val="28"/>
        </w:rPr>
        <w:t>:</w:t>
      </w:r>
      <w:r w:rsidR="00C0549F">
        <w:rPr>
          <w:b/>
          <w:sz w:val="28"/>
          <w:szCs w:val="28"/>
        </w:rPr>
        <w:t xml:space="preserve"> Level 1</w:t>
      </w:r>
    </w:p>
    <w:p w:rsidR="00DE64D8" w:rsidRDefault="00DE64D8" w:rsidP="005710B4">
      <w:pPr>
        <w:pStyle w:val="NoSpacing"/>
        <w:jc w:val="center"/>
        <w:rPr>
          <w:b/>
          <w:sz w:val="28"/>
          <w:szCs w:val="28"/>
        </w:rPr>
      </w:pPr>
    </w:p>
    <w:p w:rsidR="005710B4" w:rsidRDefault="005710B4" w:rsidP="005710B4">
      <w:pPr>
        <w:pStyle w:val="NoSpacing"/>
        <w:jc w:val="center"/>
        <w:rPr>
          <w:b/>
          <w:color w:val="A6A6A6" w:themeColor="background1" w:themeShade="A6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64D8" w:rsidRPr="00DE64D8">
        <w:rPr>
          <w:b/>
          <w:sz w:val="28"/>
          <w:szCs w:val="28"/>
        </w:rPr>
        <w:drawing>
          <wp:inline distT="0" distB="0" distL="0" distR="0">
            <wp:extent cx="4114800" cy="3217985"/>
            <wp:effectExtent l="1905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1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B4" w:rsidRDefault="005710B4" w:rsidP="005710B4">
      <w:pPr>
        <w:pStyle w:val="NoSpacing"/>
        <w:rPr>
          <w:b/>
          <w:sz w:val="28"/>
          <w:szCs w:val="28"/>
        </w:rPr>
      </w:pPr>
    </w:p>
    <w:p w:rsidR="005710B4" w:rsidRPr="005710B4" w:rsidRDefault="005710B4" w:rsidP="005710B4">
      <w:pPr>
        <w:pStyle w:val="NoSpacing"/>
        <w:rPr>
          <w:sz w:val="28"/>
          <w:szCs w:val="28"/>
        </w:rPr>
      </w:pPr>
      <w:r w:rsidRPr="005710B4">
        <w:rPr>
          <w:sz w:val="28"/>
          <w:szCs w:val="28"/>
        </w:rPr>
        <w:t xml:space="preserve">Time: </w:t>
      </w:r>
      <w:r w:rsidR="00CF7B25">
        <w:rPr>
          <w:sz w:val="28"/>
          <w:szCs w:val="28"/>
        </w:rPr>
        <w:t>Three</w:t>
      </w:r>
      <w:r w:rsidR="00CF0B19">
        <w:rPr>
          <w:sz w:val="28"/>
          <w:szCs w:val="28"/>
        </w:rPr>
        <w:t xml:space="preserve"> </w:t>
      </w:r>
      <w:r w:rsidR="00C0549F">
        <w:rPr>
          <w:sz w:val="28"/>
          <w:szCs w:val="28"/>
        </w:rPr>
        <w:t>45 minute labs</w:t>
      </w:r>
    </w:p>
    <w:p w:rsidR="00BE21FA" w:rsidRPr="005710B4" w:rsidRDefault="00BE21FA" w:rsidP="005710B4">
      <w:pPr>
        <w:pStyle w:val="NoSpacing"/>
        <w:rPr>
          <w:sz w:val="28"/>
          <w:szCs w:val="28"/>
        </w:rPr>
      </w:pPr>
    </w:p>
    <w:p w:rsidR="008148B9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Challenge:</w:t>
      </w:r>
    </w:p>
    <w:p w:rsidR="00CF0B19" w:rsidRDefault="009D22A4" w:rsidP="005710B4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Make a project that guides an </w:t>
      </w:r>
      <w:r w:rsidR="00752D88">
        <w:rPr>
          <w:sz w:val="28"/>
          <w:szCs w:val="28"/>
        </w:rPr>
        <w:t>aircraft to safe landing</w:t>
      </w:r>
      <w:r>
        <w:rPr>
          <w:sz w:val="28"/>
          <w:szCs w:val="28"/>
        </w:rPr>
        <w:t>.</w:t>
      </w:r>
      <w:r w:rsidR="00752D88">
        <w:rPr>
          <w:sz w:val="28"/>
          <w:szCs w:val="28"/>
        </w:rPr>
        <w:t xml:space="preserve"> Script a safe landing message</w:t>
      </w:r>
      <w:r w:rsidR="00EF388E">
        <w:rPr>
          <w:sz w:val="28"/>
          <w:szCs w:val="28"/>
        </w:rPr>
        <w:t xml:space="preserve">. </w:t>
      </w:r>
      <w:r w:rsidR="00232A64">
        <w:rPr>
          <w:sz w:val="28"/>
          <w:szCs w:val="28"/>
        </w:rPr>
        <w:t>Incl</w:t>
      </w:r>
      <w:r w:rsidR="00752D88">
        <w:rPr>
          <w:sz w:val="28"/>
          <w:szCs w:val="28"/>
        </w:rPr>
        <w:t>ude</w:t>
      </w:r>
      <w:r w:rsidR="00232A64">
        <w:rPr>
          <w:sz w:val="28"/>
          <w:szCs w:val="28"/>
        </w:rPr>
        <w:t xml:space="preserve"> information about careers in aviation.</w:t>
      </w:r>
    </w:p>
    <w:p w:rsidR="005710B4" w:rsidRDefault="005710B4" w:rsidP="005710B4">
      <w:pPr>
        <w:pStyle w:val="NoSpacing"/>
        <w:rPr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4578FB">
        <w:rPr>
          <w:b/>
          <w:sz w:val="28"/>
          <w:szCs w:val="28"/>
        </w:rPr>
        <w:t>Programming:</w:t>
      </w:r>
      <w:r w:rsidR="00EF388E">
        <w:rPr>
          <w:b/>
          <w:sz w:val="28"/>
          <w:szCs w:val="28"/>
        </w:rPr>
        <w:t xml:space="preserve"> </w:t>
      </w:r>
    </w:p>
    <w:p w:rsidR="00EF388E" w:rsidRPr="00EF388E" w:rsidRDefault="00EF388E" w:rsidP="005710B4">
      <w:pPr>
        <w:pStyle w:val="NoSpacing"/>
        <w:rPr>
          <w:sz w:val="28"/>
          <w:szCs w:val="28"/>
        </w:rPr>
      </w:pPr>
      <w:r w:rsidRPr="00EF388E">
        <w:rPr>
          <w:sz w:val="28"/>
          <w:szCs w:val="28"/>
        </w:rPr>
        <w:t>This project</w:t>
      </w:r>
      <w:r>
        <w:rPr>
          <w:sz w:val="28"/>
          <w:szCs w:val="28"/>
        </w:rPr>
        <w:t xml:space="preserve"> has only a few scripts. </w:t>
      </w:r>
      <w:r w:rsidR="00752D88">
        <w:rPr>
          <w:sz w:val="28"/>
          <w:szCs w:val="28"/>
        </w:rPr>
        <w:t xml:space="preserve">Students will need time </w:t>
      </w:r>
      <w:r>
        <w:rPr>
          <w:sz w:val="28"/>
          <w:szCs w:val="28"/>
        </w:rPr>
        <w:t>to experiment with th</w:t>
      </w:r>
      <w:r w:rsidR="00752D88">
        <w:rPr>
          <w:sz w:val="28"/>
          <w:szCs w:val="28"/>
        </w:rPr>
        <w:t>e new tiles</w:t>
      </w:r>
      <w:r>
        <w:rPr>
          <w:sz w:val="28"/>
          <w:szCs w:val="28"/>
        </w:rPr>
        <w:t xml:space="preserve">. </w:t>
      </w:r>
      <w:r w:rsidR="00752D88">
        <w:rPr>
          <w:sz w:val="28"/>
          <w:szCs w:val="28"/>
        </w:rPr>
        <w:t>Drawings for the</w:t>
      </w:r>
      <w:r>
        <w:rPr>
          <w:sz w:val="28"/>
          <w:szCs w:val="28"/>
        </w:rPr>
        <w:t xml:space="preserve"> background</w:t>
      </w:r>
      <w:r w:rsidR="00752D88">
        <w:rPr>
          <w:sz w:val="28"/>
          <w:szCs w:val="28"/>
        </w:rPr>
        <w:t xml:space="preserve">, </w:t>
      </w:r>
      <w:r>
        <w:rPr>
          <w:sz w:val="28"/>
          <w:szCs w:val="28"/>
        </w:rPr>
        <w:t>runway</w:t>
      </w:r>
      <w:r w:rsidR="00752D88">
        <w:rPr>
          <w:sz w:val="28"/>
          <w:szCs w:val="28"/>
        </w:rPr>
        <w:t>,</w:t>
      </w:r>
      <w:r>
        <w:rPr>
          <w:sz w:val="28"/>
          <w:szCs w:val="28"/>
        </w:rPr>
        <w:t xml:space="preserve"> and the airplane take time too.</w:t>
      </w:r>
    </w:p>
    <w:p w:rsidR="005710B4" w:rsidRPr="004578FB" w:rsidRDefault="005710B4" w:rsidP="005710B4">
      <w:pPr>
        <w:pStyle w:val="NoSpacing"/>
        <w:rPr>
          <w:b/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Things </w:t>
      </w:r>
      <w:r w:rsidRPr="00781887">
        <w:rPr>
          <w:b/>
          <w:sz w:val="28"/>
          <w:szCs w:val="28"/>
        </w:rPr>
        <w:t>you’ll need to know:</w:t>
      </w:r>
    </w:p>
    <w:p w:rsidR="005710B4" w:rsidRDefault="005710B4" w:rsidP="00242FD6">
      <w:pPr>
        <w:pStyle w:val="NoSpacing"/>
        <w:rPr>
          <w:sz w:val="28"/>
          <w:szCs w:val="28"/>
        </w:rPr>
      </w:pPr>
      <w:r w:rsidRPr="00BE7C49">
        <w:rPr>
          <w:sz w:val="28"/>
          <w:szCs w:val="28"/>
        </w:rPr>
        <w:t>Quick Guides</w:t>
      </w:r>
    </w:p>
    <w:p w:rsidR="005710B4" w:rsidRPr="00BE7C49" w:rsidRDefault="005710B4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Paint Tools/ All</w:t>
      </w:r>
    </w:p>
    <w:p w:rsidR="005710B4" w:rsidRDefault="005710B4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Halo Handles/All</w:t>
      </w:r>
    </w:p>
    <w:p w:rsidR="00232A64" w:rsidRDefault="00232A64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Supplies: Text, Add a New Flap</w:t>
      </w:r>
    </w:p>
    <w:p w:rsidR="00232A64" w:rsidRDefault="00232A64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Script Tiles: Forward by, X and Y Tiles, Pen Use, Playfield, Heading, Hide and Show, Exact Location, Tests Category</w:t>
      </w:r>
    </w:p>
    <w:p w:rsidR="00232A64" w:rsidRDefault="00232A64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Menus: Normal Ticking, Scriptor Icons Set, Button Fires a Script</w:t>
      </w:r>
    </w:p>
    <w:p w:rsidR="00752D88" w:rsidRDefault="007C6C26" w:rsidP="00752D88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There are no Q</w:t>
      </w:r>
      <w:r w:rsidR="00EF388E">
        <w:rPr>
          <w:sz w:val="28"/>
          <w:szCs w:val="28"/>
        </w:rPr>
        <w:t>uick Guides for the tiles</w:t>
      </w:r>
      <w:r w:rsidR="00752D88">
        <w:rPr>
          <w:sz w:val="28"/>
          <w:szCs w:val="28"/>
        </w:rPr>
        <w:t xml:space="preserve"> in Miscellaneous</w:t>
      </w:r>
      <w:r w:rsidR="00EF388E">
        <w:rPr>
          <w:sz w:val="28"/>
          <w:szCs w:val="28"/>
        </w:rPr>
        <w:t>: draw-</w:t>
      </w:r>
      <w:r>
        <w:rPr>
          <w:sz w:val="28"/>
          <w:szCs w:val="28"/>
        </w:rPr>
        <w:t>new-</w:t>
      </w:r>
      <w:r w:rsidR="00EF388E">
        <w:rPr>
          <w:sz w:val="28"/>
          <w:szCs w:val="28"/>
        </w:rPr>
        <w:t>path, follow-existing</w:t>
      </w:r>
      <w:r w:rsidR="00752D88">
        <w:rPr>
          <w:sz w:val="28"/>
          <w:szCs w:val="28"/>
        </w:rPr>
        <w:t>-path. T</w:t>
      </w:r>
      <w:r>
        <w:rPr>
          <w:sz w:val="28"/>
          <w:szCs w:val="28"/>
        </w:rPr>
        <w:t>he phrase starts: sketch</w:t>
      </w:r>
      <w:r w:rsidR="00752D88">
        <w:rPr>
          <w:sz w:val="28"/>
          <w:szCs w:val="28"/>
        </w:rPr>
        <w:t xml:space="preserve"> do menu item send to back and is the first in a large menu of options.</w:t>
      </w:r>
    </w:p>
    <w:p w:rsidR="00752D88" w:rsidRPr="00752D88" w:rsidRDefault="00752D88" w:rsidP="00752D88">
      <w:pPr>
        <w:pStyle w:val="NoSpacing"/>
        <w:ind w:left="360"/>
        <w:rPr>
          <w:sz w:val="28"/>
          <w:szCs w:val="28"/>
        </w:rPr>
      </w:pPr>
    </w:p>
    <w:p w:rsidR="00752D88" w:rsidRDefault="00EF388E" w:rsidP="00752D88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0" cy="4220308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22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4D8" w:rsidRDefault="00DE64D8" w:rsidP="00752D88">
      <w:pPr>
        <w:pStyle w:val="NoSpacing"/>
        <w:jc w:val="center"/>
        <w:rPr>
          <w:sz w:val="28"/>
          <w:szCs w:val="28"/>
        </w:rPr>
      </w:pPr>
    </w:p>
    <w:p w:rsidR="00232A64" w:rsidRDefault="00232A64" w:rsidP="00752D88">
      <w:pPr>
        <w:pStyle w:val="NoSpacing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There are no Quick Guides for Scripting tiles that are used in conditional statements or scripts set to Normal, to start, pause and stop scripts. </w:t>
      </w:r>
    </w:p>
    <w:p w:rsidR="00EF388E" w:rsidRDefault="00EF388E" w:rsidP="005710B4">
      <w:pPr>
        <w:pStyle w:val="NoSpacing"/>
        <w:rPr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Things to think about:</w:t>
      </w:r>
    </w:p>
    <w:p w:rsidR="00DD68C8" w:rsidRDefault="00500FC7" w:rsidP="00DD68C8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This Etoys project was inspired by the FlightCtrl HD App on the iPad. </w:t>
      </w:r>
      <w:r w:rsidRPr="00500FC7">
        <w:rPr>
          <w:sz w:val="28"/>
          <w:szCs w:val="28"/>
        </w:rPr>
        <w:t>If there is access to</w:t>
      </w:r>
      <w:r>
        <w:rPr>
          <w:sz w:val="28"/>
          <w:szCs w:val="28"/>
        </w:rPr>
        <w:t xml:space="preserve"> an</w:t>
      </w:r>
      <w:r w:rsidRPr="00500FC7">
        <w:rPr>
          <w:sz w:val="28"/>
          <w:szCs w:val="28"/>
        </w:rPr>
        <w:t xml:space="preserve"> </w:t>
      </w:r>
      <w:r>
        <w:rPr>
          <w:sz w:val="28"/>
          <w:szCs w:val="28"/>
        </w:rPr>
        <w:t>iPad,</w:t>
      </w:r>
      <w:r w:rsidRPr="00500FC7">
        <w:rPr>
          <w:sz w:val="28"/>
          <w:szCs w:val="28"/>
        </w:rPr>
        <w:t xml:space="preserve"> show </w:t>
      </w:r>
      <w:r>
        <w:rPr>
          <w:sz w:val="28"/>
          <w:szCs w:val="28"/>
        </w:rPr>
        <w:t xml:space="preserve">the App to </w:t>
      </w:r>
      <w:r w:rsidRPr="00500FC7">
        <w:rPr>
          <w:sz w:val="28"/>
          <w:szCs w:val="28"/>
        </w:rPr>
        <w:t>students</w:t>
      </w:r>
      <w:r>
        <w:rPr>
          <w:sz w:val="28"/>
          <w:szCs w:val="28"/>
        </w:rPr>
        <w:t xml:space="preserve"> and after they see the way it works show the Credits information. </w:t>
      </w:r>
    </w:p>
    <w:p w:rsidR="00DD68C8" w:rsidRPr="00DD68C8" w:rsidRDefault="00DD68C8" w:rsidP="00DD68C8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Discuss the importance of teams in programming</w:t>
      </w:r>
    </w:p>
    <w:p w:rsidR="00DD68C8" w:rsidRDefault="00500FC7" w:rsidP="00DD68C8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As</w:t>
      </w:r>
      <w:r w:rsidR="00DD68C8">
        <w:rPr>
          <w:sz w:val="28"/>
          <w:szCs w:val="28"/>
        </w:rPr>
        <w:t>k students</w:t>
      </w:r>
      <w:r>
        <w:rPr>
          <w:sz w:val="28"/>
          <w:szCs w:val="28"/>
        </w:rPr>
        <w:t xml:space="preserve"> to count the number of people who worked on the iPad app; the Credits show more than twenty-one names.</w:t>
      </w:r>
    </w:p>
    <w:p w:rsidR="00DD68C8" w:rsidRDefault="00DD68C8" w:rsidP="00DD68C8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Ask students to note the type and number of Credit’s categories: Art, Production, Programming</w:t>
      </w:r>
    </w:p>
    <w:p w:rsidR="00DD68C8" w:rsidRDefault="00DD68C8" w:rsidP="00DD68C8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Ask students to estimate how long it would take one person to make a similarly finished product and discuss how many skills one person would need: art, programmer, musician, marketing, and more</w:t>
      </w:r>
    </w:p>
    <w:p w:rsidR="00EF388E" w:rsidRDefault="00EF388E" w:rsidP="00DD68C8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Give st</w:t>
      </w:r>
      <w:r w:rsidR="00752D88">
        <w:rPr>
          <w:sz w:val="28"/>
          <w:szCs w:val="28"/>
        </w:rPr>
        <w:t>udents time to read</w:t>
      </w:r>
      <w:r>
        <w:rPr>
          <w:sz w:val="28"/>
          <w:szCs w:val="28"/>
        </w:rPr>
        <w:t xml:space="preserve"> </w:t>
      </w:r>
      <w:hyperlink r:id="rId9" w:history="1">
        <w:r w:rsidRPr="001D15A0">
          <w:rPr>
            <w:rStyle w:val="Hyperlink"/>
            <w:sz w:val="28"/>
            <w:szCs w:val="28"/>
          </w:rPr>
          <w:t>www.faa.gov</w:t>
        </w:r>
      </w:hyperlink>
      <w:r w:rsidR="00752D88">
        <w:rPr>
          <w:sz w:val="28"/>
          <w:szCs w:val="28"/>
        </w:rPr>
        <w:t xml:space="preserve"> to learn about careers and training for </w:t>
      </w:r>
      <w:r>
        <w:rPr>
          <w:sz w:val="28"/>
          <w:szCs w:val="28"/>
        </w:rPr>
        <w:t>airline pilots, controllers, and mechanics.</w:t>
      </w:r>
    </w:p>
    <w:p w:rsidR="00EF388E" w:rsidRDefault="00EF388E" w:rsidP="00DD68C8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Give students time to read about the career paths</w:t>
      </w:r>
      <w:r w:rsidR="00752D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0" w:history="1">
        <w:r w:rsidR="00232A64" w:rsidRPr="001D15A0">
          <w:rPr>
            <w:rStyle w:val="Hyperlink"/>
            <w:sz w:val="28"/>
            <w:szCs w:val="28"/>
          </w:rPr>
          <w:t>www.dhs.gov</w:t>
        </w:r>
      </w:hyperlink>
      <w:r w:rsidR="00232A64">
        <w:rPr>
          <w:sz w:val="28"/>
          <w:szCs w:val="28"/>
        </w:rPr>
        <w:t xml:space="preserve"> </w:t>
      </w:r>
    </w:p>
    <w:p w:rsidR="00232A64" w:rsidRDefault="005710B4" w:rsidP="005710B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Extensions:</w:t>
      </w:r>
    </w:p>
    <w:p w:rsidR="007B037E" w:rsidRDefault="007B037E" w:rsidP="007B037E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7B037E">
        <w:rPr>
          <w:sz w:val="28"/>
          <w:szCs w:val="28"/>
        </w:rPr>
        <w:t xml:space="preserve">Increase the </w:t>
      </w:r>
      <w:r>
        <w:rPr>
          <w:sz w:val="28"/>
          <w:szCs w:val="28"/>
        </w:rPr>
        <w:t>number of airplanes and runways</w:t>
      </w:r>
    </w:p>
    <w:p w:rsidR="007B037E" w:rsidRDefault="007B037E" w:rsidP="007B037E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Include a penalty for crash landings</w:t>
      </w:r>
    </w:p>
    <w:p w:rsidR="007B037E" w:rsidRDefault="007B037E" w:rsidP="007B037E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Use a variable for time to limit the length of the game</w:t>
      </w:r>
    </w:p>
    <w:p w:rsidR="007B037E" w:rsidRDefault="007B037E" w:rsidP="007B037E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Use a variable to keep count of the number of safe landings</w:t>
      </w:r>
    </w:p>
    <w:p w:rsidR="007B037E" w:rsidRDefault="007B037E" w:rsidP="007B037E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Increase the level of difficulty of the game by increasing the airplanes forward speed.</w:t>
      </w:r>
    </w:p>
    <w:p w:rsidR="00DD68C8" w:rsidRPr="007B037E" w:rsidRDefault="00DD68C8" w:rsidP="007B037E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Add music. Research open source music files. Give credit to musicians and composers.</w:t>
      </w:r>
    </w:p>
    <w:p w:rsidR="00DC6CCA" w:rsidRDefault="00DC6CCA" w:rsidP="005710B4">
      <w:pPr>
        <w:pStyle w:val="NoSpacing"/>
        <w:rPr>
          <w:b/>
          <w:sz w:val="28"/>
          <w:szCs w:val="28"/>
        </w:rPr>
      </w:pPr>
    </w:p>
    <w:p w:rsidR="00810C42" w:rsidRDefault="00AD5C70" w:rsidP="00810C4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NETS</w:t>
      </w:r>
      <w:r w:rsidR="00A81D0E">
        <w:rPr>
          <w:b/>
          <w:sz w:val="28"/>
          <w:szCs w:val="28"/>
        </w:rPr>
        <w:t xml:space="preserve"> for Students</w:t>
      </w:r>
      <w:r>
        <w:rPr>
          <w:b/>
          <w:sz w:val="28"/>
          <w:szCs w:val="28"/>
        </w:rPr>
        <w:t>:</w:t>
      </w:r>
    </w:p>
    <w:p w:rsidR="00C32448" w:rsidRPr="00C32448" w:rsidRDefault="00307720" w:rsidP="00810C42">
      <w:pPr>
        <w:pStyle w:val="NoSpacing"/>
        <w:rPr>
          <w:sz w:val="28"/>
          <w:szCs w:val="28"/>
        </w:rPr>
      </w:pPr>
      <w:hyperlink r:id="rId11" w:history="1">
        <w:r w:rsidR="00C32448" w:rsidRPr="00B63468">
          <w:rPr>
            <w:rStyle w:val="Hyperlink"/>
            <w:sz w:val="28"/>
            <w:szCs w:val="28"/>
          </w:rPr>
          <w:t>http://www.iste.org/standards/nets-for-students/nets-student-standards-2007.aspx</w:t>
        </w:r>
      </w:hyperlink>
      <w:r w:rsidR="00C32448">
        <w:rPr>
          <w:sz w:val="28"/>
          <w:szCs w:val="28"/>
        </w:rPr>
        <w:t xml:space="preserve"> </w:t>
      </w:r>
    </w:p>
    <w:p w:rsidR="00810C42" w:rsidRDefault="00810C42" w:rsidP="00810C42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1.</w:t>
      </w:r>
      <w:r>
        <w:rPr>
          <w:sz w:val="28"/>
          <w:szCs w:val="28"/>
        </w:rPr>
        <w:t xml:space="preserve"> Creativity and Innovation: </w:t>
      </w:r>
      <w:r w:rsidRPr="00F77078">
        <w:rPr>
          <w:sz w:val="28"/>
          <w:szCs w:val="28"/>
        </w:rPr>
        <w:t>a,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b,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c</w:t>
      </w:r>
    </w:p>
    <w:p w:rsidR="00752D88" w:rsidRDefault="00810C42" w:rsidP="00810C42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2.</w:t>
      </w:r>
      <w:r>
        <w:rPr>
          <w:sz w:val="28"/>
          <w:szCs w:val="28"/>
        </w:rPr>
        <w:t xml:space="preserve"> Communication and Collaboration: </w:t>
      </w:r>
      <w:r w:rsidRPr="00F77078">
        <w:rPr>
          <w:sz w:val="28"/>
          <w:szCs w:val="28"/>
        </w:rPr>
        <w:t>b</w:t>
      </w:r>
    </w:p>
    <w:p w:rsidR="00810C42" w:rsidRDefault="00810C42" w:rsidP="00810C42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3.</w:t>
      </w:r>
      <w:r>
        <w:rPr>
          <w:sz w:val="28"/>
          <w:szCs w:val="28"/>
        </w:rPr>
        <w:t xml:space="preserve"> Research and Information Fluency</w:t>
      </w:r>
      <w:r w:rsidR="003A1D1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a,</w:t>
      </w:r>
      <w:r>
        <w:rPr>
          <w:sz w:val="28"/>
          <w:szCs w:val="28"/>
        </w:rPr>
        <w:t xml:space="preserve"> </w:t>
      </w:r>
      <w:r w:rsidR="00C62AD7">
        <w:rPr>
          <w:sz w:val="28"/>
          <w:szCs w:val="28"/>
        </w:rPr>
        <w:t>b</w:t>
      </w:r>
    </w:p>
    <w:p w:rsidR="00810C42" w:rsidRDefault="00810C42" w:rsidP="00810C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Critical Thinking, Problem Solving, and Decision Making</w:t>
      </w:r>
      <w:r w:rsidR="003A1D1E">
        <w:rPr>
          <w:sz w:val="28"/>
          <w:szCs w:val="28"/>
        </w:rPr>
        <w:t>:</w:t>
      </w:r>
      <w:r w:rsidR="00C62AD7">
        <w:rPr>
          <w:sz w:val="28"/>
          <w:szCs w:val="28"/>
        </w:rPr>
        <w:t xml:space="preserve"> a</w:t>
      </w:r>
    </w:p>
    <w:p w:rsidR="00810C42" w:rsidRDefault="00810C42" w:rsidP="00810C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 w:rsidR="00C62AD7">
        <w:rPr>
          <w:sz w:val="28"/>
          <w:szCs w:val="28"/>
        </w:rPr>
        <w:t xml:space="preserve"> Digital Citizenship: a, b</w:t>
      </w:r>
    </w:p>
    <w:p w:rsidR="00810C42" w:rsidRPr="00F77078" w:rsidRDefault="00810C42" w:rsidP="00810C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Technology Operations and Concepts: a, b, c, d</w:t>
      </w:r>
    </w:p>
    <w:p w:rsidR="00AD5C70" w:rsidRDefault="00AD5C70" w:rsidP="005710B4">
      <w:pPr>
        <w:pStyle w:val="NoSpacing"/>
        <w:rPr>
          <w:b/>
          <w:sz w:val="28"/>
          <w:szCs w:val="28"/>
        </w:rPr>
      </w:pPr>
    </w:p>
    <w:p w:rsidR="00DE64D8" w:rsidRDefault="00DE64D8" w:rsidP="005710B4">
      <w:pPr>
        <w:pStyle w:val="NoSpacing"/>
        <w:rPr>
          <w:b/>
          <w:sz w:val="28"/>
          <w:szCs w:val="28"/>
        </w:rPr>
      </w:pPr>
    </w:p>
    <w:p w:rsidR="00DE64D8" w:rsidRDefault="00DE64D8" w:rsidP="005710B4">
      <w:pPr>
        <w:pStyle w:val="NoSpacing"/>
        <w:rPr>
          <w:b/>
          <w:sz w:val="28"/>
          <w:szCs w:val="28"/>
        </w:rPr>
      </w:pPr>
    </w:p>
    <w:p w:rsidR="00AD5C70" w:rsidRDefault="00AD5C70" w:rsidP="005710B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CSTA: </w:t>
      </w:r>
    </w:p>
    <w:p w:rsidR="00C32448" w:rsidRPr="00713D1C" w:rsidRDefault="00C32448" w:rsidP="00C32448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 xml:space="preserve">CSTA Level II:  Objectives and Outline  </w:t>
      </w:r>
    </w:p>
    <w:p w:rsidR="00C32448" w:rsidRPr="00713D1C" w:rsidRDefault="00307720" w:rsidP="00C32448">
      <w:pPr>
        <w:pStyle w:val="NoSpacing"/>
        <w:rPr>
          <w:sz w:val="28"/>
          <w:szCs w:val="28"/>
        </w:rPr>
      </w:pPr>
      <w:hyperlink r:id="rId12" w:history="1">
        <w:r w:rsidR="00C32448" w:rsidRPr="00B63468">
          <w:rPr>
            <w:rStyle w:val="Hyperlink"/>
            <w:sz w:val="28"/>
            <w:szCs w:val="28"/>
          </w:rPr>
          <w:t>http://csta.acm.org/Curriculum/sub/CurrFiles/L2-Objectives-and-Outlines.pdf</w:t>
        </w:r>
      </w:hyperlink>
      <w:r w:rsidR="00C32448">
        <w:rPr>
          <w:sz w:val="28"/>
          <w:szCs w:val="28"/>
        </w:rPr>
        <w:t xml:space="preserve"> </w:t>
      </w:r>
    </w:p>
    <w:p w:rsidR="00C32448" w:rsidRDefault="00C32448" w:rsidP="00C32448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Level II</w:t>
      </w:r>
      <w:r>
        <w:rPr>
          <w:sz w:val="28"/>
          <w:szCs w:val="28"/>
        </w:rPr>
        <w:t xml:space="preserve"> objectives </w:t>
      </w:r>
      <w:r w:rsidRPr="00713D1C">
        <w:rPr>
          <w:sz w:val="28"/>
          <w:szCs w:val="28"/>
        </w:rPr>
        <w:t>for middle school students are furthered through studying a programming language well enough that the student is proficient</w:t>
      </w:r>
      <w:r>
        <w:rPr>
          <w:sz w:val="28"/>
          <w:szCs w:val="28"/>
        </w:rPr>
        <w:t xml:space="preserve"> with it</w:t>
      </w:r>
      <w:r w:rsidRPr="00713D1C">
        <w:rPr>
          <w:sz w:val="28"/>
          <w:szCs w:val="28"/>
        </w:rPr>
        <w:t xml:space="preserve">. Whether the language is Etoys, StarLogo TNG, or Scratch, it is the ability to </w:t>
      </w:r>
      <w:r>
        <w:rPr>
          <w:sz w:val="28"/>
          <w:szCs w:val="28"/>
        </w:rPr>
        <w:t xml:space="preserve">use the language to express ideas </w:t>
      </w:r>
      <w:r w:rsidRPr="00713D1C">
        <w:rPr>
          <w:sz w:val="28"/>
          <w:szCs w:val="28"/>
        </w:rPr>
        <w:t xml:space="preserve">that is valuable.  A student skillful enough to use </w:t>
      </w:r>
      <w:r w:rsidRPr="00953C11">
        <w:rPr>
          <w:i/>
          <w:sz w:val="28"/>
          <w:szCs w:val="28"/>
        </w:rPr>
        <w:t>any</w:t>
      </w:r>
      <w:r w:rsidRPr="00713D1C">
        <w:rPr>
          <w:sz w:val="28"/>
          <w:szCs w:val="28"/>
        </w:rPr>
        <w:t xml:space="preserve"> programming language to express ideas, solve problems, model behaviors, simulate data, or to educate or entertain is an entitled person in </w:t>
      </w:r>
      <w:r>
        <w:rPr>
          <w:sz w:val="28"/>
          <w:szCs w:val="28"/>
        </w:rPr>
        <w:t xml:space="preserve">today’s </w:t>
      </w:r>
      <w:r w:rsidRPr="00713D1C">
        <w:rPr>
          <w:sz w:val="28"/>
          <w:szCs w:val="28"/>
        </w:rPr>
        <w:t>society.</w:t>
      </w:r>
      <w:r>
        <w:rPr>
          <w:sz w:val="28"/>
          <w:szCs w:val="28"/>
        </w:rPr>
        <w:t xml:space="preserve"> </w:t>
      </w:r>
    </w:p>
    <w:p w:rsidR="00C32448" w:rsidRPr="00713D1C" w:rsidRDefault="00C32448" w:rsidP="00C324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Topics of</w:t>
      </w:r>
      <w:r w:rsidRPr="00713D1C">
        <w:rPr>
          <w:sz w:val="28"/>
          <w:szCs w:val="28"/>
        </w:rPr>
        <w:t xml:space="preserve"> partic</w:t>
      </w:r>
      <w:r>
        <w:rPr>
          <w:sz w:val="28"/>
          <w:szCs w:val="28"/>
        </w:rPr>
        <w:t>ular note are</w:t>
      </w:r>
      <w:r w:rsidRPr="00713D1C">
        <w:rPr>
          <w:sz w:val="28"/>
          <w:szCs w:val="28"/>
        </w:rPr>
        <w:t>:</w:t>
      </w:r>
    </w:p>
    <w:p w:rsidR="00C32448" w:rsidRPr="00713D1C" w:rsidRDefault="00C32448" w:rsidP="00C32448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2: Problem Solving</w:t>
      </w:r>
    </w:p>
    <w:p w:rsidR="00C32448" w:rsidRPr="00713D1C" w:rsidRDefault="00C32448" w:rsidP="00C32448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6: Connections between Mathematics and Computer Science</w:t>
      </w:r>
    </w:p>
    <w:p w:rsidR="00C32448" w:rsidRPr="00713D1C" w:rsidRDefault="00C32448" w:rsidP="00C32448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11: Programming Languages</w:t>
      </w:r>
    </w:p>
    <w:p w:rsidR="00232A64" w:rsidRDefault="00C32448" w:rsidP="005710B4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13: Multimedia</w:t>
      </w:r>
    </w:p>
    <w:p w:rsidR="00752D88" w:rsidRDefault="00752D88" w:rsidP="005710B4">
      <w:pPr>
        <w:pStyle w:val="NoSpacing"/>
        <w:rPr>
          <w:sz w:val="28"/>
          <w:szCs w:val="28"/>
        </w:rPr>
      </w:pPr>
    </w:p>
    <w:p w:rsidR="00853836" w:rsidRPr="00232A64" w:rsidRDefault="00DC6CCA" w:rsidP="005710B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Common Core</w:t>
      </w:r>
      <w:r w:rsidR="00B62AAA">
        <w:rPr>
          <w:b/>
          <w:sz w:val="28"/>
          <w:szCs w:val="28"/>
        </w:rPr>
        <w:t xml:space="preserve"> Standards Mathematics</w:t>
      </w:r>
      <w:r>
        <w:rPr>
          <w:b/>
          <w:sz w:val="28"/>
          <w:szCs w:val="28"/>
        </w:rPr>
        <w:t>:</w:t>
      </w:r>
    </w:p>
    <w:p w:rsidR="00C32448" w:rsidRPr="00C32448" w:rsidRDefault="00307720" w:rsidP="005710B4">
      <w:pPr>
        <w:pStyle w:val="NoSpacing"/>
        <w:rPr>
          <w:sz w:val="28"/>
          <w:szCs w:val="28"/>
        </w:rPr>
      </w:pPr>
      <w:hyperlink r:id="rId13" w:history="1">
        <w:r w:rsidR="00C32448" w:rsidRPr="00B63468">
          <w:rPr>
            <w:rStyle w:val="Hyperlink"/>
            <w:sz w:val="28"/>
            <w:szCs w:val="28"/>
          </w:rPr>
          <w:t>http://www.corestandards.org/the-standards/mathematics</w:t>
        </w:r>
      </w:hyperlink>
      <w:r w:rsidR="00C32448">
        <w:rPr>
          <w:sz w:val="28"/>
          <w:szCs w:val="28"/>
        </w:rPr>
        <w:t xml:space="preserve"> </w:t>
      </w:r>
    </w:p>
    <w:p w:rsidR="00853836" w:rsidRDefault="00427B19" w:rsidP="005710B4">
      <w:pPr>
        <w:pStyle w:val="NoSpacing"/>
        <w:rPr>
          <w:sz w:val="28"/>
          <w:szCs w:val="28"/>
        </w:rPr>
      </w:pPr>
      <w:r w:rsidRPr="00427B19">
        <w:rPr>
          <w:sz w:val="28"/>
          <w:szCs w:val="28"/>
        </w:rPr>
        <w:t>6. NS.6</w:t>
      </w:r>
      <w:r w:rsidR="00AD5C70" w:rsidRPr="00427B19">
        <w:rPr>
          <w:sz w:val="28"/>
          <w:szCs w:val="28"/>
        </w:rPr>
        <w:t xml:space="preserve">, </w:t>
      </w:r>
      <w:r w:rsidR="00B62AAA" w:rsidRPr="00427B19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B62AAA" w:rsidRPr="00427B19">
        <w:rPr>
          <w:sz w:val="28"/>
          <w:szCs w:val="28"/>
        </w:rPr>
        <w:t>EE.2</w:t>
      </w:r>
    </w:p>
    <w:p w:rsidR="00DD68C8" w:rsidRPr="00427B19" w:rsidRDefault="00DD68C8" w:rsidP="005710B4">
      <w:pPr>
        <w:pStyle w:val="NoSpacing"/>
        <w:rPr>
          <w:sz w:val="28"/>
          <w:szCs w:val="28"/>
        </w:rPr>
      </w:pPr>
    </w:p>
    <w:p w:rsidR="00554622" w:rsidRPr="00DD68C8" w:rsidRDefault="00DD68C8" w:rsidP="005710B4">
      <w:pPr>
        <w:pStyle w:val="NoSpacing"/>
        <w:rPr>
          <w:b/>
          <w:sz w:val="28"/>
          <w:szCs w:val="28"/>
        </w:rPr>
      </w:pPr>
      <w:r w:rsidRPr="00DD68C8">
        <w:rPr>
          <w:b/>
          <w:sz w:val="28"/>
          <w:szCs w:val="28"/>
        </w:rPr>
        <w:t>Teacher Notes:</w:t>
      </w:r>
    </w:p>
    <w:p w:rsidR="007C6C26" w:rsidRDefault="006E5AB9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Materials</w:t>
      </w:r>
      <w:r w:rsidR="000324DA">
        <w:rPr>
          <w:sz w:val="28"/>
          <w:szCs w:val="28"/>
        </w:rPr>
        <w:t>:</w:t>
      </w:r>
      <w:r w:rsidR="009A7E38">
        <w:rPr>
          <w:sz w:val="28"/>
          <w:szCs w:val="28"/>
        </w:rPr>
        <w:t xml:space="preserve"> </w:t>
      </w:r>
      <w:r w:rsidR="007C6C26">
        <w:rPr>
          <w:sz w:val="28"/>
          <w:szCs w:val="28"/>
        </w:rPr>
        <w:t xml:space="preserve">Show the iPad app if at all possible so students can place the work they do in this project in a larger context of commercial products. </w:t>
      </w:r>
    </w:p>
    <w:p w:rsidR="00232A64" w:rsidRDefault="00307720" w:rsidP="00C0549F">
      <w:pPr>
        <w:pStyle w:val="NoSpacing"/>
        <w:rPr>
          <w:sz w:val="28"/>
          <w:szCs w:val="28"/>
        </w:rPr>
      </w:pPr>
      <w:hyperlink r:id="rId14" w:history="1">
        <w:r w:rsidR="00232A64" w:rsidRPr="001D15A0">
          <w:rPr>
            <w:rStyle w:val="Hyperlink"/>
            <w:sz w:val="28"/>
            <w:szCs w:val="28"/>
          </w:rPr>
          <w:t>www.fas.gov</w:t>
        </w:r>
      </w:hyperlink>
    </w:p>
    <w:p w:rsidR="00232A64" w:rsidRDefault="00307720" w:rsidP="00C0549F">
      <w:pPr>
        <w:pStyle w:val="NoSpacing"/>
        <w:rPr>
          <w:sz w:val="28"/>
          <w:szCs w:val="28"/>
        </w:rPr>
      </w:pPr>
      <w:hyperlink r:id="rId15" w:history="1">
        <w:r w:rsidR="00232A64" w:rsidRPr="001D15A0">
          <w:rPr>
            <w:rStyle w:val="Hyperlink"/>
            <w:sz w:val="28"/>
            <w:szCs w:val="28"/>
          </w:rPr>
          <w:t>www.dhs.gov</w:t>
        </w:r>
      </w:hyperlink>
      <w:r w:rsidR="00232A64">
        <w:rPr>
          <w:sz w:val="28"/>
          <w:szCs w:val="28"/>
        </w:rPr>
        <w:t xml:space="preserve"> </w:t>
      </w:r>
    </w:p>
    <w:p w:rsidR="00736828" w:rsidRDefault="00752D88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5AB9" w:rsidRDefault="000324DA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Comments:</w:t>
      </w:r>
      <w:r w:rsidR="00736828">
        <w:rPr>
          <w:sz w:val="28"/>
          <w:szCs w:val="28"/>
        </w:rPr>
        <w:t xml:space="preserve"> </w:t>
      </w:r>
      <w:r w:rsidR="006E5AB9">
        <w:rPr>
          <w:sz w:val="28"/>
          <w:szCs w:val="28"/>
        </w:rPr>
        <w:t>Objects</w:t>
      </w:r>
      <w:r>
        <w:rPr>
          <w:sz w:val="28"/>
          <w:szCs w:val="28"/>
        </w:rPr>
        <w:t xml:space="preserve"> - Scripts </w:t>
      </w:r>
      <w:r w:rsidR="00736828">
        <w:rPr>
          <w:sz w:val="28"/>
          <w:szCs w:val="28"/>
        </w:rPr>
        <w:t>–</w:t>
      </w:r>
      <w:r>
        <w:rPr>
          <w:sz w:val="28"/>
          <w:szCs w:val="28"/>
        </w:rPr>
        <w:t xml:space="preserve"> Decisions</w:t>
      </w:r>
    </w:p>
    <w:p w:rsidR="00232A64" w:rsidRDefault="00232A64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scripts use </w:t>
      </w:r>
      <w:r w:rsidR="00752D88">
        <w:rPr>
          <w:sz w:val="28"/>
          <w:szCs w:val="28"/>
        </w:rPr>
        <w:t>some constructed scripts which take time to understand.  For example; airplane’s heading is runway’s heading.</w:t>
      </w:r>
    </w:p>
    <w:p w:rsidR="00752D88" w:rsidRDefault="00752D88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reset script uses random number variables so to provide a variety of challenges for the locations and heading of the airplane and the runway.</w:t>
      </w:r>
    </w:p>
    <w:p w:rsidR="007C6C26" w:rsidRDefault="007C6C26" w:rsidP="00C0549F">
      <w:pPr>
        <w:pStyle w:val="NoSpacing"/>
        <w:rPr>
          <w:sz w:val="28"/>
          <w:szCs w:val="28"/>
        </w:rPr>
      </w:pPr>
    </w:p>
    <w:p w:rsidR="00752D88" w:rsidRDefault="00752D88" w:rsidP="005710B4">
      <w:pPr>
        <w:pStyle w:val="NoSpacing"/>
        <w:rPr>
          <w:sz w:val="28"/>
          <w:szCs w:val="28"/>
        </w:rPr>
      </w:pPr>
    </w:p>
    <w:p w:rsidR="00752D88" w:rsidRDefault="00752D88" w:rsidP="005710B4">
      <w:pPr>
        <w:pStyle w:val="NoSpacing"/>
        <w:rPr>
          <w:sz w:val="28"/>
          <w:szCs w:val="28"/>
        </w:rPr>
      </w:pPr>
    </w:p>
    <w:p w:rsidR="00752D88" w:rsidRDefault="00752D88" w:rsidP="005710B4">
      <w:pPr>
        <w:pStyle w:val="NoSpacing"/>
        <w:rPr>
          <w:sz w:val="28"/>
          <w:szCs w:val="28"/>
        </w:rPr>
      </w:pPr>
    </w:p>
    <w:p w:rsidR="00DE64D8" w:rsidRDefault="00DE64D8" w:rsidP="005710B4">
      <w:pPr>
        <w:pStyle w:val="NoSpacing"/>
        <w:rPr>
          <w:sz w:val="28"/>
          <w:szCs w:val="28"/>
        </w:rPr>
      </w:pPr>
    </w:p>
    <w:p w:rsidR="00702787" w:rsidRDefault="005710B4" w:rsidP="005710B4">
      <w:pPr>
        <w:pStyle w:val="NoSpacing"/>
        <w:rPr>
          <w:sz w:val="28"/>
          <w:szCs w:val="28"/>
        </w:rPr>
      </w:pPr>
      <w:r w:rsidRPr="00B84814">
        <w:rPr>
          <w:sz w:val="28"/>
          <w:szCs w:val="28"/>
        </w:rPr>
        <w:lastRenderedPageBreak/>
        <w:t>Example Scripts:</w:t>
      </w:r>
      <w:r w:rsidR="00736828">
        <w:rPr>
          <w:sz w:val="28"/>
          <w:szCs w:val="28"/>
        </w:rPr>
        <w:t xml:space="preserve"> </w:t>
      </w:r>
    </w:p>
    <w:p w:rsidR="009D22A4" w:rsidRDefault="009D22A4" w:rsidP="005710B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3200" cy="269937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9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2743200" cy="291253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1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787" w:rsidRDefault="00702787" w:rsidP="005710B4">
      <w:pPr>
        <w:pStyle w:val="NoSpacing"/>
        <w:rPr>
          <w:sz w:val="28"/>
          <w:szCs w:val="28"/>
        </w:rPr>
      </w:pPr>
    </w:p>
    <w:p w:rsidR="00E47DF4" w:rsidRDefault="009A7E38" w:rsidP="005710B4">
      <w:pPr>
        <w:pStyle w:val="NoSpacing"/>
        <w:rPr>
          <w:b/>
          <w:sz w:val="28"/>
          <w:szCs w:val="28"/>
        </w:rPr>
      </w:pPr>
      <w:r w:rsidRPr="009A7E38">
        <w:rPr>
          <w:b/>
          <w:sz w:val="28"/>
          <w:szCs w:val="28"/>
        </w:rPr>
        <w:t>Student Notes:</w:t>
      </w:r>
    </w:p>
    <w:p w:rsidR="007C6C26" w:rsidRPr="007C6C26" w:rsidRDefault="007C6C26" w:rsidP="005710B4">
      <w:pPr>
        <w:pStyle w:val="NoSpacing"/>
        <w:rPr>
          <w:sz w:val="28"/>
          <w:szCs w:val="28"/>
        </w:rPr>
      </w:pPr>
      <w:r w:rsidRPr="007C6C26">
        <w:rPr>
          <w:sz w:val="28"/>
          <w:szCs w:val="28"/>
        </w:rPr>
        <w:t>None provided.</w:t>
      </w:r>
    </w:p>
    <w:p w:rsidR="009A7E38" w:rsidRDefault="009A7E38" w:rsidP="005710B4">
      <w:pPr>
        <w:pStyle w:val="NoSpacing"/>
      </w:pPr>
    </w:p>
    <w:p w:rsidR="00E47DF4" w:rsidRDefault="00E47DF4" w:rsidP="005710B4">
      <w:pPr>
        <w:pStyle w:val="NoSpacing"/>
      </w:pPr>
    </w:p>
    <w:p w:rsidR="00E47DF4" w:rsidRDefault="00E47DF4" w:rsidP="005710B4">
      <w:pPr>
        <w:pStyle w:val="NoSpacing"/>
      </w:pPr>
    </w:p>
    <w:sectPr w:rsidR="00E47DF4" w:rsidSect="001B5A17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F8" w:rsidRDefault="00731CF8" w:rsidP="005710B4">
      <w:pPr>
        <w:spacing w:after="0" w:line="240" w:lineRule="auto"/>
      </w:pPr>
      <w:r>
        <w:separator/>
      </w:r>
    </w:p>
  </w:endnote>
  <w:endnote w:type="continuationSeparator" w:id="0">
    <w:p w:rsidR="00731CF8" w:rsidRDefault="00731CF8" w:rsidP="0057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B4" w:rsidRDefault="005710B4" w:rsidP="005710B4">
    <w:pPr>
      <w:pStyle w:val="Footer"/>
      <w:jc w:val="center"/>
    </w:pPr>
    <w:r>
      <w:t>The Office for Mathematics</w:t>
    </w:r>
    <w:r w:rsidR="00747D58">
      <w:t>,</w:t>
    </w:r>
    <w:r>
      <w:t xml:space="preserve"> Science, and Technology Education</w:t>
    </w:r>
  </w:p>
  <w:p w:rsidR="005710B4" w:rsidRDefault="005710B4" w:rsidP="005710B4">
    <w:pPr>
      <w:pStyle w:val="Footer"/>
      <w:jc w:val="center"/>
    </w:pPr>
    <w:r>
      <w:t>University of Illinois Urbana-Champaign</w:t>
    </w:r>
  </w:p>
  <w:p w:rsidR="005710B4" w:rsidRDefault="005710B4" w:rsidP="005710B4">
    <w:pPr>
      <w:pStyle w:val="Footer"/>
      <w:jc w:val="center"/>
    </w:pPr>
    <w:r>
      <w:t>EtoysIllinois.org</w:t>
    </w:r>
  </w:p>
  <w:p w:rsidR="005710B4" w:rsidRDefault="005710B4">
    <w:pPr>
      <w:pStyle w:val="Footer"/>
    </w:pPr>
  </w:p>
  <w:p w:rsidR="005710B4" w:rsidRDefault="005710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F8" w:rsidRDefault="00731CF8" w:rsidP="005710B4">
      <w:pPr>
        <w:spacing w:after="0" w:line="240" w:lineRule="auto"/>
      </w:pPr>
      <w:r>
        <w:separator/>
      </w:r>
    </w:p>
  </w:footnote>
  <w:footnote w:type="continuationSeparator" w:id="0">
    <w:p w:rsidR="00731CF8" w:rsidRDefault="00731CF8" w:rsidP="0057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B4" w:rsidRPr="009F7B9E" w:rsidRDefault="005710B4" w:rsidP="005710B4">
    <w:pPr>
      <w:pStyle w:val="Footer"/>
      <w:jc w:val="center"/>
    </w:pPr>
    <w:r w:rsidRPr="009F7B9E">
      <w:t xml:space="preserve">Computer Programming Tools in Schools - Applying Computation to Solve DHS Capability Gaps </w:t>
    </w:r>
  </w:p>
  <w:p w:rsidR="005710B4" w:rsidRPr="009F7B9E" w:rsidRDefault="005710B4" w:rsidP="005710B4">
    <w:pPr>
      <w:pStyle w:val="Footer"/>
      <w:jc w:val="center"/>
    </w:pPr>
    <w:r w:rsidRPr="009F7B9E">
      <w:t>The Department of Homeland Security</w:t>
    </w:r>
  </w:p>
  <w:p w:rsidR="005710B4" w:rsidRDefault="005710B4">
    <w:pPr>
      <w:pStyle w:val="Header"/>
    </w:pPr>
  </w:p>
  <w:p w:rsidR="005710B4" w:rsidRDefault="005710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3256"/>
    <w:multiLevelType w:val="multilevel"/>
    <w:tmpl w:val="9E0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27E6E"/>
    <w:multiLevelType w:val="hybridMultilevel"/>
    <w:tmpl w:val="1714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2280"/>
    <w:multiLevelType w:val="multilevel"/>
    <w:tmpl w:val="9E0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9067E"/>
    <w:multiLevelType w:val="hybridMultilevel"/>
    <w:tmpl w:val="9A06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55D7C"/>
    <w:multiLevelType w:val="hybridMultilevel"/>
    <w:tmpl w:val="47B2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45FB6"/>
    <w:multiLevelType w:val="hybridMultilevel"/>
    <w:tmpl w:val="1054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83467"/>
    <w:multiLevelType w:val="hybridMultilevel"/>
    <w:tmpl w:val="3DE4B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9C0D56"/>
    <w:multiLevelType w:val="hybridMultilevel"/>
    <w:tmpl w:val="A7E8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0B4"/>
    <w:rsid w:val="000324DA"/>
    <w:rsid w:val="000D0A2F"/>
    <w:rsid w:val="001B3E5B"/>
    <w:rsid w:val="001B5A17"/>
    <w:rsid w:val="00207A72"/>
    <w:rsid w:val="00232A64"/>
    <w:rsid w:val="00242FD6"/>
    <w:rsid w:val="00307720"/>
    <w:rsid w:val="00323B7B"/>
    <w:rsid w:val="00366FE5"/>
    <w:rsid w:val="0039221E"/>
    <w:rsid w:val="003A1D1E"/>
    <w:rsid w:val="00427B19"/>
    <w:rsid w:val="00442301"/>
    <w:rsid w:val="00500FC7"/>
    <w:rsid w:val="0050607A"/>
    <w:rsid w:val="00554622"/>
    <w:rsid w:val="005710B4"/>
    <w:rsid w:val="005D2658"/>
    <w:rsid w:val="005D764E"/>
    <w:rsid w:val="00635AD9"/>
    <w:rsid w:val="00654E94"/>
    <w:rsid w:val="0067216D"/>
    <w:rsid w:val="006D783D"/>
    <w:rsid w:val="006E5AB9"/>
    <w:rsid w:val="006E76AA"/>
    <w:rsid w:val="00702787"/>
    <w:rsid w:val="00731CF8"/>
    <w:rsid w:val="00736828"/>
    <w:rsid w:val="00747D58"/>
    <w:rsid w:val="00752D88"/>
    <w:rsid w:val="007B037E"/>
    <w:rsid w:val="007C6C26"/>
    <w:rsid w:val="00810C42"/>
    <w:rsid w:val="008148B9"/>
    <w:rsid w:val="00823211"/>
    <w:rsid w:val="0083737E"/>
    <w:rsid w:val="00853836"/>
    <w:rsid w:val="00886651"/>
    <w:rsid w:val="008A54EE"/>
    <w:rsid w:val="008B71B9"/>
    <w:rsid w:val="0091757D"/>
    <w:rsid w:val="00952DDB"/>
    <w:rsid w:val="009726CA"/>
    <w:rsid w:val="009A2861"/>
    <w:rsid w:val="009A7E38"/>
    <w:rsid w:val="009D22A4"/>
    <w:rsid w:val="00A429FA"/>
    <w:rsid w:val="00A81D0E"/>
    <w:rsid w:val="00A978BA"/>
    <w:rsid w:val="00AD30AA"/>
    <w:rsid w:val="00AD5C70"/>
    <w:rsid w:val="00AE5401"/>
    <w:rsid w:val="00B258FE"/>
    <w:rsid w:val="00B61CED"/>
    <w:rsid w:val="00B62AAA"/>
    <w:rsid w:val="00B84814"/>
    <w:rsid w:val="00B9689A"/>
    <w:rsid w:val="00BE21FA"/>
    <w:rsid w:val="00C0549F"/>
    <w:rsid w:val="00C32448"/>
    <w:rsid w:val="00C62AD7"/>
    <w:rsid w:val="00C675ED"/>
    <w:rsid w:val="00C94053"/>
    <w:rsid w:val="00CF0B19"/>
    <w:rsid w:val="00CF7B25"/>
    <w:rsid w:val="00D13970"/>
    <w:rsid w:val="00D26EFF"/>
    <w:rsid w:val="00D503B2"/>
    <w:rsid w:val="00DC6CCA"/>
    <w:rsid w:val="00DD68C8"/>
    <w:rsid w:val="00DE64D8"/>
    <w:rsid w:val="00E028B1"/>
    <w:rsid w:val="00E10636"/>
    <w:rsid w:val="00E47DF4"/>
    <w:rsid w:val="00E7779F"/>
    <w:rsid w:val="00EA3499"/>
    <w:rsid w:val="00EF388E"/>
    <w:rsid w:val="00F607F4"/>
    <w:rsid w:val="00F6674D"/>
    <w:rsid w:val="00FA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0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B4"/>
  </w:style>
  <w:style w:type="paragraph" w:styleId="Footer">
    <w:name w:val="footer"/>
    <w:basedOn w:val="Normal"/>
    <w:link w:val="FooterChar"/>
    <w:uiPriority w:val="99"/>
    <w:unhideWhenUsed/>
    <w:rsid w:val="0057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B4"/>
  </w:style>
  <w:style w:type="paragraph" w:styleId="BalloonText">
    <w:name w:val="Balloon Text"/>
    <w:basedOn w:val="Normal"/>
    <w:link w:val="BalloonTextChar"/>
    <w:uiPriority w:val="99"/>
    <w:semiHidden/>
    <w:unhideWhenUsed/>
    <w:rsid w:val="0057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B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4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orestandards.org/the-standards/mathematic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csta.acm.org/Curriculum/sub/CurrFiles/L2-Objectives-and-Outlines.pdf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e.org/standards/nets-for-students/nets-student-standards-2007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hs.gov" TargetMode="External"/><Relationship Id="rId10" Type="http://schemas.openxmlformats.org/officeDocument/2006/relationships/hyperlink" Target="http://www.dhs.gov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a.gov" TargetMode="External"/><Relationship Id="rId14" Type="http://schemas.openxmlformats.org/officeDocument/2006/relationships/hyperlink" Target="http://www.f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7</cp:revision>
  <dcterms:created xsi:type="dcterms:W3CDTF">2011-12-03T14:19:00Z</dcterms:created>
  <dcterms:modified xsi:type="dcterms:W3CDTF">2012-04-29T21:59:00Z</dcterms:modified>
</cp:coreProperties>
</file>